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BD4" w:rsidRDefault="001A6797">
      <w:pPr>
        <w:pStyle w:val="ConsPlusNormal"/>
        <w:ind w:left="533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95BD4" w:rsidRDefault="00495BD4">
      <w:pPr>
        <w:pStyle w:val="ConsPlusNormal"/>
        <w:ind w:left="533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95BD4" w:rsidRDefault="001A6797">
      <w:pPr>
        <w:pStyle w:val="ConsPlusNormal"/>
        <w:spacing w:line="240" w:lineRule="exact"/>
        <w:ind w:left="534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Правительства Ставропольского края</w:t>
      </w:r>
    </w:p>
    <w:p w:rsidR="00495BD4" w:rsidRDefault="00495BD4">
      <w:pPr>
        <w:ind w:firstLine="5400"/>
        <w:jc w:val="right"/>
        <w:rPr>
          <w:b w:val="0"/>
        </w:rPr>
      </w:pPr>
    </w:p>
    <w:p w:rsidR="00495BD4" w:rsidRDefault="00495BD4">
      <w:pPr>
        <w:ind w:firstLine="5400"/>
        <w:jc w:val="right"/>
        <w:rPr>
          <w:b w:val="0"/>
        </w:rPr>
      </w:pPr>
    </w:p>
    <w:p w:rsidR="00495BD4" w:rsidRDefault="00495BD4">
      <w:pPr>
        <w:ind w:firstLine="5400"/>
        <w:jc w:val="right"/>
        <w:rPr>
          <w:b w:val="0"/>
        </w:rPr>
      </w:pPr>
    </w:p>
    <w:p w:rsidR="00495BD4" w:rsidRDefault="00495BD4">
      <w:pPr>
        <w:ind w:firstLine="709"/>
        <w:jc w:val="right"/>
        <w:rPr>
          <w:b w:val="0"/>
        </w:rPr>
      </w:pPr>
    </w:p>
    <w:p w:rsidR="00495BD4" w:rsidRDefault="001A6797">
      <w:pPr>
        <w:jc w:val="right"/>
        <w:rPr>
          <w:b w:val="0"/>
        </w:rPr>
      </w:pPr>
      <w:r>
        <w:rPr>
          <w:b w:val="0"/>
        </w:rPr>
        <w:t>Проект</w:t>
      </w:r>
    </w:p>
    <w:p w:rsidR="00495BD4" w:rsidRDefault="00495BD4">
      <w:pPr>
        <w:ind w:firstLine="709"/>
        <w:jc w:val="right"/>
        <w:rPr>
          <w:b w:val="0"/>
        </w:rPr>
      </w:pPr>
    </w:p>
    <w:p w:rsidR="00495BD4" w:rsidRDefault="00495BD4">
      <w:pPr>
        <w:ind w:firstLine="709"/>
        <w:jc w:val="right"/>
        <w:rPr>
          <w:b w:val="0"/>
        </w:rPr>
      </w:pPr>
    </w:p>
    <w:p w:rsidR="00495BD4" w:rsidRDefault="001A6797">
      <w:pPr>
        <w:spacing w:line="235" w:lineRule="auto"/>
        <w:jc w:val="center"/>
        <w:rPr>
          <w:bCs w:val="0"/>
        </w:rPr>
      </w:pPr>
      <w:r>
        <w:rPr>
          <w:bCs w:val="0"/>
        </w:rPr>
        <w:t>ЗАКОН</w:t>
      </w:r>
    </w:p>
    <w:p w:rsidR="00495BD4" w:rsidRDefault="001A6797">
      <w:pPr>
        <w:spacing w:line="235" w:lineRule="auto"/>
        <w:jc w:val="center"/>
        <w:rPr>
          <w:bCs w:val="0"/>
        </w:rPr>
      </w:pPr>
      <w:r>
        <w:rPr>
          <w:bCs w:val="0"/>
        </w:rPr>
        <w:t>СТАВРОПОЛЬСКОГО КРАЯ</w:t>
      </w:r>
    </w:p>
    <w:p w:rsidR="00495BD4" w:rsidRDefault="00495BD4">
      <w:pPr>
        <w:spacing w:line="235" w:lineRule="auto"/>
        <w:jc w:val="both"/>
        <w:rPr>
          <w:b w:val="0"/>
          <w:bCs w:val="0"/>
        </w:rPr>
      </w:pPr>
    </w:p>
    <w:p w:rsidR="00495BD4" w:rsidRDefault="001A6797">
      <w:pPr>
        <w:jc w:val="center"/>
        <w:rPr>
          <w:bCs w:val="0"/>
          <w:strike/>
        </w:rPr>
      </w:pPr>
      <w:r>
        <w:t xml:space="preserve">О внесении изменений в Закон Ставропольского края </w:t>
      </w:r>
      <w:r w:rsidR="00B470B1">
        <w:t>"</w:t>
      </w:r>
      <w:r>
        <w:t>О бюджете Ставропольского края на 2024 год и плановый период 2025 и 2026 годов</w:t>
      </w:r>
      <w:r w:rsidR="00B470B1">
        <w:t>"</w:t>
      </w:r>
    </w:p>
    <w:p w:rsidR="00495BD4" w:rsidRDefault="00495BD4">
      <w:pPr>
        <w:jc w:val="both"/>
        <w:rPr>
          <w:b w:val="0"/>
          <w:bCs w:val="0"/>
        </w:rPr>
      </w:pPr>
    </w:p>
    <w:p w:rsidR="00495BD4" w:rsidRDefault="00495BD4">
      <w:pPr>
        <w:jc w:val="both"/>
        <w:rPr>
          <w:b w:val="0"/>
          <w:bCs w:val="0"/>
        </w:rPr>
      </w:pPr>
    </w:p>
    <w:p w:rsidR="00495BD4" w:rsidRDefault="001A6797">
      <w:pPr>
        <w:ind w:firstLine="709"/>
        <w:jc w:val="both"/>
      </w:pPr>
      <w:r>
        <w:t>Статья 1</w:t>
      </w:r>
    </w:p>
    <w:p w:rsidR="00495BD4" w:rsidRDefault="001A6797">
      <w:pPr>
        <w:ind w:firstLine="709"/>
        <w:jc w:val="both"/>
        <w:rPr>
          <w:rFonts w:eastAsiaTheme="minorHAnsi"/>
          <w:b w:val="0"/>
          <w:bCs w:val="0"/>
          <w:lang w:eastAsia="en-US"/>
        </w:rPr>
      </w:pPr>
      <w:r>
        <w:rPr>
          <w:rFonts w:eastAsiaTheme="minorHAnsi"/>
          <w:b w:val="0"/>
          <w:bCs w:val="0"/>
          <w:lang w:eastAsia="en-US"/>
        </w:rPr>
        <w:t xml:space="preserve">Внести в Закон Ставропольского края </w:t>
      </w:r>
      <w:r w:rsidR="00B470B1">
        <w:rPr>
          <w:rFonts w:eastAsiaTheme="minorHAnsi"/>
          <w:b w:val="0"/>
          <w:bCs w:val="0"/>
          <w:lang w:eastAsia="en-US"/>
        </w:rPr>
        <w:t xml:space="preserve">от </w:t>
      </w:r>
      <w:r>
        <w:rPr>
          <w:rFonts w:eastAsiaTheme="minorHAnsi"/>
          <w:b w:val="0"/>
          <w:lang w:eastAsia="en-US"/>
        </w:rPr>
        <w:t xml:space="preserve">12 декабря 2023 г. № 138-кз </w:t>
      </w:r>
      <w:r>
        <w:rPr>
          <w:rFonts w:eastAsiaTheme="minorHAnsi"/>
          <w:b w:val="0"/>
          <w:lang w:eastAsia="en-US"/>
        </w:rPr>
        <w:br/>
      </w:r>
      <w:r w:rsidR="00B470B1">
        <w:rPr>
          <w:rFonts w:eastAsiaTheme="minorHAnsi"/>
          <w:b w:val="0"/>
          <w:bCs w:val="0"/>
          <w:lang w:eastAsia="en-US"/>
        </w:rPr>
        <w:t>"</w:t>
      </w:r>
      <w:r>
        <w:rPr>
          <w:rFonts w:eastAsiaTheme="minorHAnsi"/>
          <w:b w:val="0"/>
          <w:bCs w:val="0"/>
          <w:lang w:eastAsia="en-US"/>
        </w:rPr>
        <w:t>О бюджете Ставропольского края на 2024 год и плановый период 2025 и 2026 годов</w:t>
      </w:r>
      <w:r w:rsidR="00B470B1">
        <w:rPr>
          <w:rFonts w:eastAsiaTheme="minorHAnsi"/>
          <w:b w:val="0"/>
          <w:bCs w:val="0"/>
          <w:lang w:eastAsia="en-US"/>
        </w:rPr>
        <w:t>"</w:t>
      </w:r>
      <w:r>
        <w:rPr>
          <w:rFonts w:eastAsiaTheme="minorHAnsi"/>
          <w:b w:val="0"/>
          <w:bCs w:val="0"/>
          <w:lang w:eastAsia="en-US"/>
        </w:rPr>
        <w:t xml:space="preserve"> следующие изменения:</w:t>
      </w:r>
    </w:p>
    <w:p w:rsidR="00495BD4" w:rsidRDefault="001A6797">
      <w:pPr>
        <w:spacing w:line="244" w:lineRule="auto"/>
        <w:ind w:firstLine="708"/>
        <w:jc w:val="both"/>
        <w:rPr>
          <w:b w:val="0"/>
        </w:rPr>
      </w:pPr>
      <w:r>
        <w:rPr>
          <w:rFonts w:eastAsiaTheme="minorHAnsi"/>
          <w:b w:val="0"/>
          <w:bCs w:val="0"/>
          <w:lang w:eastAsia="en-US"/>
        </w:rPr>
        <w:t>1)</w:t>
      </w:r>
      <w:r>
        <w:rPr>
          <w:b w:val="0"/>
        </w:rPr>
        <w:t xml:space="preserve"> в части 1 статьи 1: </w:t>
      </w:r>
    </w:p>
    <w:p w:rsidR="00495BD4" w:rsidRDefault="001A6797">
      <w:pPr>
        <w:ind w:firstLine="708"/>
        <w:jc w:val="both"/>
        <w:rPr>
          <w:rFonts w:eastAsiaTheme="minorHAnsi"/>
          <w:b w:val="0"/>
          <w:lang w:eastAsia="en-US"/>
        </w:rPr>
      </w:pPr>
      <w:r>
        <w:rPr>
          <w:b w:val="0"/>
        </w:rPr>
        <w:t xml:space="preserve">а) в пункте 1 цифры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176 386 033,06</w:t>
      </w:r>
      <w:r w:rsidR="00B470B1">
        <w:rPr>
          <w:b w:val="0"/>
        </w:rPr>
        <w:t>"</w:t>
      </w:r>
      <w:r>
        <w:rPr>
          <w:b w:val="0"/>
        </w:rPr>
        <w:t xml:space="preserve">,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164 632 482,49</w:t>
      </w:r>
      <w:r w:rsidR="00B470B1">
        <w:rPr>
          <w:b w:val="0"/>
        </w:rPr>
        <w:t>"</w:t>
      </w:r>
      <w:r>
        <w:rPr>
          <w:b w:val="0"/>
        </w:rPr>
        <w:t xml:space="preserve"> и                        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169 607 725,49</w:t>
      </w:r>
      <w:r w:rsidR="00B470B1">
        <w:rPr>
          <w:b w:val="0"/>
        </w:rPr>
        <w:t>"</w:t>
      </w:r>
      <w:r>
        <w:rPr>
          <w:b w:val="0"/>
        </w:rPr>
        <w:t xml:space="preserve"> заменить соответственно цифрами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183 209 356,91</w:t>
      </w:r>
      <w:r w:rsidR="00B470B1">
        <w:rPr>
          <w:b w:val="0"/>
        </w:rPr>
        <w:t>"</w:t>
      </w:r>
      <w:r>
        <w:rPr>
          <w:b w:val="0"/>
        </w:rPr>
        <w:t xml:space="preserve">,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165 341 547,95</w:t>
      </w:r>
      <w:r w:rsidR="00B470B1">
        <w:rPr>
          <w:b w:val="0"/>
        </w:rPr>
        <w:t>"</w:t>
      </w:r>
      <w:r>
        <w:rPr>
          <w:b w:val="0"/>
        </w:rPr>
        <w:t xml:space="preserve"> и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169 629 015,89</w:t>
      </w:r>
      <w:r w:rsidR="00B470B1">
        <w:rPr>
          <w:b w:val="0"/>
        </w:rPr>
        <w:t>"</w:t>
      </w:r>
      <w:r>
        <w:rPr>
          <w:b w:val="0"/>
        </w:rPr>
        <w:t>;</w:t>
      </w:r>
    </w:p>
    <w:p w:rsidR="00495BD4" w:rsidRDefault="001A6797">
      <w:pPr>
        <w:ind w:firstLine="708"/>
        <w:jc w:val="both"/>
        <w:rPr>
          <w:b w:val="0"/>
        </w:rPr>
      </w:pPr>
      <w:r>
        <w:rPr>
          <w:b w:val="0"/>
        </w:rPr>
        <w:t>б) пункт 2 изложить в следующей редакции:</w:t>
      </w:r>
    </w:p>
    <w:p w:rsidR="00495BD4" w:rsidRDefault="00B470B1">
      <w:pPr>
        <w:ind w:firstLine="708"/>
        <w:jc w:val="both"/>
        <w:rPr>
          <w:b w:val="0"/>
        </w:rPr>
      </w:pPr>
      <w:proofErr w:type="gramStart"/>
      <w:r>
        <w:rPr>
          <w:b w:val="0"/>
        </w:rPr>
        <w:t>"</w:t>
      </w:r>
      <w:r w:rsidR="001A6797">
        <w:rPr>
          <w:rFonts w:eastAsiaTheme="minorHAnsi"/>
          <w:b w:val="0"/>
          <w:lang w:eastAsia="en-US"/>
        </w:rPr>
        <w:t>2) общий объем расходов краевого бюджета на 2024 год в сумме 214 626 051,55 тыс. рублей, на 2025 год в сумме 165 341 547,95 тыс. рублей, в том числе условно утвержденные расходы в сумме 3 544 953,50 тыс. рублей, и на 2026 год в сумме 165 729 015,89 тыс. рублей, в том числе условно утвержденные расходы в сумме 7 141</w:t>
      </w:r>
      <w:proofErr w:type="gramEnd"/>
      <w:r w:rsidR="001A6797">
        <w:rPr>
          <w:rFonts w:eastAsiaTheme="minorHAnsi"/>
          <w:b w:val="0"/>
          <w:lang w:eastAsia="en-US"/>
        </w:rPr>
        <w:t> 627,15 тыс. рублей</w:t>
      </w:r>
      <w:proofErr w:type="gramStart"/>
      <w:r w:rsidR="001A6797">
        <w:rPr>
          <w:rFonts w:eastAsiaTheme="minorHAnsi"/>
          <w:b w:val="0"/>
          <w:lang w:eastAsia="en-US"/>
        </w:rPr>
        <w:t>;</w:t>
      </w:r>
      <w:r>
        <w:rPr>
          <w:b w:val="0"/>
        </w:rPr>
        <w:t>"</w:t>
      </w:r>
      <w:proofErr w:type="gramEnd"/>
      <w:r w:rsidR="001A6797">
        <w:rPr>
          <w:b w:val="0"/>
        </w:rPr>
        <w:t>;</w:t>
      </w:r>
    </w:p>
    <w:p w:rsidR="00495BD4" w:rsidRDefault="001A6797">
      <w:pPr>
        <w:tabs>
          <w:tab w:val="left" w:pos="709"/>
        </w:tabs>
        <w:spacing w:line="242" w:lineRule="auto"/>
        <w:ind w:firstLine="709"/>
        <w:jc w:val="both"/>
        <w:rPr>
          <w:b w:val="0"/>
        </w:rPr>
      </w:pPr>
      <w:r>
        <w:rPr>
          <w:b w:val="0"/>
        </w:rPr>
        <w:t xml:space="preserve">в) в пункте 3 цифры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28 292 850,47</w:t>
      </w:r>
      <w:r w:rsidR="00B470B1">
        <w:rPr>
          <w:b w:val="0"/>
        </w:rPr>
        <w:t>"</w:t>
      </w:r>
      <w:r>
        <w:rPr>
          <w:b w:val="0"/>
        </w:rPr>
        <w:t xml:space="preserve"> заменить цифрами </w:t>
      </w:r>
      <w:r w:rsidR="00B470B1">
        <w:rPr>
          <w:b w:val="0"/>
        </w:rPr>
        <w:t>"</w:t>
      </w:r>
      <w:r>
        <w:rPr>
          <w:b w:val="0"/>
        </w:rPr>
        <w:t>31 416 694,64</w:t>
      </w:r>
      <w:r w:rsidR="00B470B1">
        <w:rPr>
          <w:b w:val="0"/>
        </w:rPr>
        <w:t>"</w:t>
      </w:r>
      <w:r>
        <w:rPr>
          <w:b w:val="0"/>
        </w:rPr>
        <w:t>;</w:t>
      </w:r>
    </w:p>
    <w:p w:rsidR="00495BD4" w:rsidRDefault="001A6797">
      <w:pPr>
        <w:ind w:firstLine="708"/>
        <w:jc w:val="both"/>
        <w:rPr>
          <w:rFonts w:eastAsiaTheme="minorHAnsi"/>
          <w:b w:val="0"/>
          <w:lang w:eastAsia="en-US"/>
        </w:rPr>
      </w:pPr>
      <w:r>
        <w:rPr>
          <w:b w:val="0"/>
        </w:rPr>
        <w:t xml:space="preserve">2) </w:t>
      </w:r>
      <w:hyperlink r:id="rId8" w:tooltip="consultantplus://offline/ref=21E409799882FCFE7A793A6C0ED3C97A855F99A34031B175EC2954D67F65ED90D47EB5C96B2F58A6DAFA1951D250360B975D2EB96D2490DD84DE58F2Y1r2L" w:history="1">
        <w:r>
          <w:rPr>
            <w:rStyle w:val="af5"/>
            <w:rFonts w:eastAsiaTheme="minorHAnsi"/>
            <w:b w:val="0"/>
            <w:color w:val="auto"/>
            <w:u w:val="none"/>
            <w:lang w:eastAsia="en-US"/>
          </w:rPr>
          <w:t>статью 4</w:t>
        </w:r>
      </w:hyperlink>
      <w:r>
        <w:rPr>
          <w:b w:val="0"/>
        </w:rPr>
        <w:t xml:space="preserve"> </w:t>
      </w:r>
      <w:r>
        <w:rPr>
          <w:rFonts w:eastAsiaTheme="minorHAnsi"/>
          <w:b w:val="0"/>
          <w:lang w:eastAsia="en-US"/>
        </w:rPr>
        <w:t>изложить в следующей редакции:</w:t>
      </w:r>
    </w:p>
    <w:tbl>
      <w:tblPr>
        <w:tblStyle w:val="af8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2166"/>
        <w:gridCol w:w="7335"/>
      </w:tblGrid>
      <w:tr w:rsidR="00495BD4">
        <w:tc>
          <w:tcPr>
            <w:tcW w:w="2166" w:type="dxa"/>
          </w:tcPr>
          <w:p w:rsidR="00495BD4" w:rsidRDefault="00B470B1">
            <w:pPr>
              <w:ind w:right="31" w:firstLine="709"/>
              <w:rPr>
                <w:b w:val="0"/>
              </w:rPr>
            </w:pPr>
            <w:r>
              <w:rPr>
                <w:b w:val="0"/>
              </w:rPr>
              <w:t>"</w:t>
            </w:r>
            <w:r w:rsidR="001A6797">
              <w:rPr>
                <w:b w:val="0"/>
              </w:rPr>
              <w:t>Статья 4.</w:t>
            </w:r>
          </w:p>
        </w:tc>
        <w:tc>
          <w:tcPr>
            <w:tcW w:w="7335" w:type="dxa"/>
          </w:tcPr>
          <w:p w:rsidR="00495BD4" w:rsidRDefault="001A6797">
            <w:pPr>
              <w:jc w:val="both"/>
            </w:pPr>
            <w:r>
              <w:rPr>
                <w:rFonts w:eastAsiaTheme="minorHAnsi"/>
                <w:lang w:eastAsia="en-US"/>
              </w:rPr>
              <w:t>Объем межбюджетных трансфертов, получаемых из других бюджетов бюджетной системы Российской             Федерации</w:t>
            </w:r>
            <w:r>
              <w:t xml:space="preserve"> </w:t>
            </w:r>
          </w:p>
        </w:tc>
      </w:tr>
    </w:tbl>
    <w:p w:rsidR="00495BD4" w:rsidRDefault="00495BD4">
      <w:pPr>
        <w:ind w:firstLine="708"/>
        <w:jc w:val="both"/>
        <w:rPr>
          <w:rFonts w:eastAsiaTheme="minorHAnsi"/>
          <w:b w:val="0"/>
          <w:lang w:eastAsia="en-US"/>
        </w:rPr>
      </w:pPr>
    </w:p>
    <w:p w:rsidR="00495BD4" w:rsidRDefault="001A6797">
      <w:pPr>
        <w:ind w:firstLine="708"/>
        <w:jc w:val="both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lang w:eastAsia="en-US"/>
        </w:rPr>
        <w:t>Учесть в составе доходов краевого бюджета:</w:t>
      </w:r>
    </w:p>
    <w:p w:rsidR="00495BD4" w:rsidRDefault="001A6797">
      <w:pPr>
        <w:ind w:firstLine="708"/>
        <w:jc w:val="both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lang w:eastAsia="en-US"/>
        </w:rPr>
        <w:t>1) межбюджетные трансферты, получаемые из федерального бюджета, на 2024 год в сумме 66 107 330,31 тыс. рублей, на 2025 год в сумме 55 230 905,29 тыс. рублей и на 2026 год в сумме 54 583 970,49 тыс. рублей;</w:t>
      </w:r>
    </w:p>
    <w:p w:rsidR="00495BD4" w:rsidRDefault="001A6797">
      <w:pPr>
        <w:tabs>
          <w:tab w:val="left" w:pos="709"/>
        </w:tabs>
        <w:spacing w:line="242" w:lineRule="auto"/>
        <w:ind w:firstLine="709"/>
        <w:jc w:val="both"/>
        <w:rPr>
          <w:b w:val="0"/>
        </w:rPr>
      </w:pPr>
      <w:r>
        <w:rPr>
          <w:rFonts w:eastAsiaTheme="minorHAnsi"/>
          <w:b w:val="0"/>
          <w:lang w:eastAsia="en-US"/>
        </w:rPr>
        <w:lastRenderedPageBreak/>
        <w:t>2) межбюджетные трансферты, получаемые из бюджета Фонда пенсионного и социального страхования Российской Федерации, на 2024 год в сумме 201,15 тыс. рублей</w:t>
      </w:r>
      <w:proofErr w:type="gramStart"/>
      <w:r>
        <w:rPr>
          <w:rFonts w:eastAsiaTheme="minorHAnsi"/>
          <w:b w:val="0"/>
          <w:lang w:eastAsia="en-US"/>
        </w:rPr>
        <w:t>.</w:t>
      </w:r>
      <w:r w:rsidR="00B470B1">
        <w:rPr>
          <w:rFonts w:eastAsiaTheme="minorHAnsi"/>
          <w:b w:val="0"/>
          <w:lang w:eastAsia="en-US"/>
        </w:rPr>
        <w:t>"</w:t>
      </w:r>
      <w:r>
        <w:rPr>
          <w:rFonts w:eastAsiaTheme="minorHAnsi"/>
          <w:b w:val="0"/>
          <w:lang w:eastAsia="en-US"/>
        </w:rPr>
        <w:t>;</w:t>
      </w:r>
      <w:proofErr w:type="gramEnd"/>
    </w:p>
    <w:p w:rsidR="00495BD4" w:rsidRDefault="001A6797">
      <w:pPr>
        <w:ind w:firstLine="709"/>
        <w:rPr>
          <w:b w:val="0"/>
        </w:rPr>
      </w:pPr>
      <w:r>
        <w:rPr>
          <w:b w:val="0"/>
        </w:rPr>
        <w:t xml:space="preserve">3) в статье 5: </w:t>
      </w:r>
    </w:p>
    <w:p w:rsidR="00495BD4" w:rsidRDefault="001A6797">
      <w:pPr>
        <w:ind w:firstLine="709"/>
        <w:jc w:val="both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lang w:eastAsia="en-US"/>
        </w:rPr>
        <w:t xml:space="preserve">а) в части 5 </w:t>
      </w:r>
      <w:r>
        <w:rPr>
          <w:b w:val="0"/>
        </w:rPr>
        <w:t xml:space="preserve">цифры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8 104 679,12</w:t>
      </w:r>
      <w:r w:rsidR="00B470B1">
        <w:rPr>
          <w:b w:val="0"/>
        </w:rPr>
        <w:t>"</w:t>
      </w:r>
      <w:r>
        <w:rPr>
          <w:b w:val="0"/>
        </w:rPr>
        <w:t xml:space="preserve"> заменить цифрами </w:t>
      </w:r>
      <w:r w:rsidR="00B470B1">
        <w:rPr>
          <w:b w:val="0"/>
        </w:rPr>
        <w:t>"</w:t>
      </w:r>
      <w:r>
        <w:rPr>
          <w:b w:val="0"/>
        </w:rPr>
        <w:t>8 370 421,37</w:t>
      </w:r>
      <w:r w:rsidR="00B470B1">
        <w:rPr>
          <w:b w:val="0"/>
        </w:rPr>
        <w:t>"</w:t>
      </w:r>
      <w:r>
        <w:rPr>
          <w:b w:val="0"/>
        </w:rPr>
        <w:t>;</w:t>
      </w:r>
    </w:p>
    <w:p w:rsidR="00495BD4" w:rsidRDefault="001A6797">
      <w:pPr>
        <w:ind w:firstLine="709"/>
        <w:jc w:val="both"/>
        <w:rPr>
          <w:color w:val="000000" w:themeColor="text1"/>
        </w:rPr>
      </w:pPr>
      <w:r>
        <w:rPr>
          <w:b w:val="0"/>
        </w:rPr>
        <w:t xml:space="preserve">б) </w:t>
      </w:r>
      <w:r>
        <w:rPr>
          <w:b w:val="0"/>
          <w:bCs w:val="0"/>
          <w:color w:val="000000" w:themeColor="text1"/>
        </w:rPr>
        <w:t>в части 7:</w:t>
      </w:r>
    </w:p>
    <w:p w:rsidR="00495BD4" w:rsidRDefault="001A6797">
      <w:pPr>
        <w:pStyle w:val="af6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абзаце первом цифры 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19 662 599,56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 xml:space="preserve"> заменить цифрами 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21 661 857,08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;</w:t>
      </w:r>
    </w:p>
    <w:p w:rsidR="00495BD4" w:rsidRDefault="001A6797">
      <w:pPr>
        <w:pStyle w:val="af6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1 цифры 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19 591 913,16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 xml:space="preserve"> заменить цифрами 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21 591 170,68</w:t>
      </w:r>
      <w:r w:rsidR="00B470B1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>;</w:t>
      </w:r>
    </w:p>
    <w:p w:rsidR="00495BD4" w:rsidRDefault="001A6797">
      <w:pPr>
        <w:spacing w:line="230" w:lineRule="auto"/>
        <w:ind w:firstLine="709"/>
        <w:jc w:val="both"/>
        <w:rPr>
          <w:b w:val="0"/>
          <w:bCs w:val="0"/>
        </w:rPr>
      </w:pPr>
      <w:r>
        <w:rPr>
          <w:b w:val="0"/>
        </w:rPr>
        <w:t>4) в статье 6:</w:t>
      </w:r>
    </w:p>
    <w:p w:rsidR="00495BD4" w:rsidRDefault="001A6797">
      <w:pPr>
        <w:spacing w:line="230" w:lineRule="auto"/>
        <w:ind w:firstLine="709"/>
        <w:jc w:val="both"/>
        <w:rPr>
          <w:b w:val="0"/>
        </w:rPr>
      </w:pPr>
      <w:r>
        <w:rPr>
          <w:b w:val="0"/>
        </w:rPr>
        <w:t>а) в части 1:</w:t>
      </w:r>
    </w:p>
    <w:p w:rsidR="00495BD4" w:rsidRDefault="001A6797">
      <w:pPr>
        <w:ind w:firstLine="709"/>
        <w:jc w:val="both"/>
        <w:rPr>
          <w:b w:val="0"/>
          <w:bCs w:val="0"/>
        </w:rPr>
      </w:pPr>
      <w:r>
        <w:rPr>
          <w:b w:val="0"/>
          <w:bCs w:val="0"/>
          <w:color w:val="000000"/>
        </w:rPr>
        <w:t xml:space="preserve">в пункте 1 </w:t>
      </w:r>
      <w:r>
        <w:rPr>
          <w:b w:val="0"/>
          <w:bCs w:val="0"/>
        </w:rPr>
        <w:t>цифры</w:t>
      </w:r>
      <w:r>
        <w:rPr>
          <w:b w:val="0"/>
          <w:bCs w:val="0"/>
          <w:color w:val="000000"/>
        </w:rPr>
        <w:t xml:space="preserve"> </w:t>
      </w:r>
      <w:r w:rsidR="00B470B1">
        <w:rPr>
          <w:b w:val="0"/>
          <w:bCs w:val="0"/>
          <w:color w:val="000000"/>
        </w:rPr>
        <w:t>"</w:t>
      </w:r>
      <w:r>
        <w:rPr>
          <w:b w:val="0"/>
          <w:bCs w:val="0"/>
          <w:color w:val="000000"/>
        </w:rPr>
        <w:t>26 177,72</w:t>
      </w:r>
      <w:r w:rsidR="00B470B1">
        <w:rPr>
          <w:b w:val="0"/>
          <w:bCs w:val="0"/>
          <w:color w:val="000000"/>
        </w:rPr>
        <w:t>"</w:t>
      </w:r>
      <w:r>
        <w:rPr>
          <w:b w:val="0"/>
          <w:bCs w:val="0"/>
          <w:color w:val="000000"/>
        </w:rPr>
        <w:t xml:space="preserve"> заменить </w:t>
      </w:r>
      <w:r>
        <w:rPr>
          <w:b w:val="0"/>
          <w:bCs w:val="0"/>
        </w:rPr>
        <w:t>цифрами</w:t>
      </w:r>
      <w:r>
        <w:rPr>
          <w:b w:val="0"/>
          <w:bCs w:val="0"/>
          <w:color w:val="000000"/>
        </w:rPr>
        <w:t xml:space="preserve"> </w:t>
      </w:r>
      <w:r w:rsidR="00B470B1">
        <w:rPr>
          <w:b w:val="0"/>
          <w:bCs w:val="0"/>
          <w:color w:val="000000"/>
        </w:rPr>
        <w:t>"</w:t>
      </w:r>
      <w:r>
        <w:rPr>
          <w:b w:val="0"/>
          <w:bCs w:val="0"/>
          <w:color w:val="000000"/>
        </w:rPr>
        <w:t>20 152,53</w:t>
      </w:r>
      <w:r w:rsidR="00B470B1">
        <w:rPr>
          <w:b w:val="0"/>
          <w:bCs w:val="0"/>
          <w:color w:val="000000"/>
        </w:rPr>
        <w:t>"</w:t>
      </w:r>
      <w:r>
        <w:rPr>
          <w:b w:val="0"/>
          <w:bCs w:val="0"/>
          <w:color w:val="000000"/>
        </w:rPr>
        <w:t>;</w:t>
      </w:r>
    </w:p>
    <w:p w:rsidR="00495BD4" w:rsidRDefault="001A6797">
      <w:pPr>
        <w:ind w:firstLine="709"/>
        <w:jc w:val="both"/>
        <w:rPr>
          <w:b w:val="0"/>
          <w:bCs w:val="0"/>
        </w:rPr>
      </w:pPr>
      <w:r>
        <w:rPr>
          <w:b w:val="0"/>
        </w:rPr>
        <w:t xml:space="preserve">в пункте 3 цифры </w:t>
      </w:r>
      <w:r w:rsidR="00B470B1">
        <w:rPr>
          <w:b w:val="0"/>
        </w:rPr>
        <w:t>"</w:t>
      </w:r>
      <w:r>
        <w:rPr>
          <w:rFonts w:eastAsiaTheme="minorHAnsi"/>
          <w:b w:val="0"/>
          <w:lang w:eastAsia="en-US"/>
        </w:rPr>
        <w:t>6 989 100,45</w:t>
      </w:r>
      <w:r w:rsidR="00B470B1">
        <w:rPr>
          <w:b w:val="0"/>
        </w:rPr>
        <w:t>"</w:t>
      </w:r>
      <w:r>
        <w:rPr>
          <w:b w:val="0"/>
        </w:rPr>
        <w:t xml:space="preserve"> и </w:t>
      </w:r>
      <w:r w:rsidR="00B470B1">
        <w:rPr>
          <w:b w:val="0"/>
        </w:rPr>
        <w:t>"</w:t>
      </w:r>
      <w:r>
        <w:rPr>
          <w:b w:val="0"/>
        </w:rPr>
        <w:t>630 334,34</w:t>
      </w:r>
      <w:r w:rsidR="00B470B1">
        <w:rPr>
          <w:b w:val="0"/>
        </w:rPr>
        <w:t>"</w:t>
      </w:r>
      <w:r>
        <w:rPr>
          <w:b w:val="0"/>
        </w:rPr>
        <w:t xml:space="preserve"> заменить соответственно цифрами </w:t>
      </w:r>
      <w:r w:rsidR="00B470B1">
        <w:rPr>
          <w:b w:val="0"/>
        </w:rPr>
        <w:t>"</w:t>
      </w:r>
      <w:r>
        <w:rPr>
          <w:b w:val="0"/>
        </w:rPr>
        <w:t>5 385 152,28</w:t>
      </w:r>
      <w:r w:rsidR="00B470B1">
        <w:rPr>
          <w:b w:val="0"/>
        </w:rPr>
        <w:t>"</w:t>
      </w:r>
      <w:r>
        <w:rPr>
          <w:b w:val="0"/>
        </w:rPr>
        <w:t xml:space="preserve"> и </w:t>
      </w:r>
      <w:r w:rsidR="00B470B1">
        <w:rPr>
          <w:b w:val="0"/>
        </w:rPr>
        <w:t>"</w:t>
      </w:r>
      <w:r>
        <w:rPr>
          <w:b w:val="0"/>
        </w:rPr>
        <w:t>613 121,05</w:t>
      </w:r>
      <w:r w:rsidR="00B470B1">
        <w:rPr>
          <w:b w:val="0"/>
        </w:rPr>
        <w:t>"</w:t>
      </w:r>
      <w:r>
        <w:rPr>
          <w:b w:val="0"/>
        </w:rPr>
        <w:t>;</w:t>
      </w:r>
    </w:p>
    <w:p w:rsidR="00495BD4" w:rsidRDefault="001A6797">
      <w:pPr>
        <w:ind w:firstLine="709"/>
        <w:jc w:val="both"/>
      </w:pPr>
      <w:r>
        <w:rPr>
          <w:b w:val="0"/>
          <w:bCs w:val="0"/>
        </w:rPr>
        <w:t xml:space="preserve">в пункте 5 слова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на 2024 год в объеме 15 000,00 тыс.</w:t>
      </w:r>
      <w:r w:rsidR="00B470B1">
        <w:rPr>
          <w:b w:val="0"/>
          <w:bCs w:val="0"/>
        </w:rPr>
        <w:t xml:space="preserve"> </w:t>
      </w:r>
      <w:r>
        <w:rPr>
          <w:b w:val="0"/>
          <w:bCs w:val="0"/>
        </w:rPr>
        <w:t>рублей</w:t>
      </w:r>
      <w:proofErr w:type="gramStart"/>
      <w:r>
        <w:rPr>
          <w:b w:val="0"/>
          <w:bCs w:val="0"/>
        </w:rPr>
        <w:t>,</w:t>
      </w:r>
      <w:r w:rsidR="00B470B1">
        <w:rPr>
          <w:b w:val="0"/>
          <w:bCs w:val="0"/>
        </w:rPr>
        <w:t>"</w:t>
      </w:r>
      <w:proofErr w:type="gramEnd"/>
      <w:r>
        <w:rPr>
          <w:b w:val="0"/>
          <w:bCs w:val="0"/>
        </w:rPr>
        <w:t xml:space="preserve"> исключить;</w:t>
      </w:r>
    </w:p>
    <w:p w:rsidR="00495BD4" w:rsidRDefault="001A6797">
      <w:pPr>
        <w:ind w:firstLine="708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  <w:lang w:eastAsia="en-US"/>
        </w:rPr>
        <w:t xml:space="preserve">б) в </w:t>
      </w:r>
      <w:hyperlink r:id="rId9" w:tooltip="consultantplus://offline/ref=F380518E1F3BF282CBF7AE9DE4E2438E6CF23F34E99C8CE151B1DC39B4B30DF39200BA1910C70BDBA8CC4C4F46A24958E31A52DD80FB91653F243BCApCl7N" w:history="1">
        <w:r>
          <w:rPr>
            <w:b w:val="0"/>
            <w:bCs w:val="0"/>
            <w:color w:val="000000" w:themeColor="text1"/>
            <w:lang w:eastAsia="en-US"/>
          </w:rPr>
          <w:t xml:space="preserve">части </w:t>
        </w:r>
      </w:hyperlink>
      <w:r>
        <w:rPr>
          <w:b w:val="0"/>
          <w:bCs w:val="0"/>
          <w:color w:val="000000" w:themeColor="text1"/>
          <w:lang w:eastAsia="en-US"/>
        </w:rPr>
        <w:t>5:</w:t>
      </w:r>
    </w:p>
    <w:p w:rsidR="00495BD4" w:rsidRDefault="001A6797">
      <w:pPr>
        <w:ind w:firstLine="708"/>
        <w:jc w:val="both"/>
        <w:rPr>
          <w:b w:val="0"/>
          <w:bCs w:val="0"/>
          <w:color w:val="000000" w:themeColor="text1"/>
          <w:lang w:eastAsia="en-US"/>
        </w:rPr>
      </w:pPr>
      <w:r>
        <w:rPr>
          <w:b w:val="0"/>
          <w:bCs w:val="0"/>
          <w:color w:val="000000" w:themeColor="text1"/>
          <w:lang w:eastAsia="en-US"/>
        </w:rPr>
        <w:t xml:space="preserve">в </w:t>
      </w:r>
      <w:hyperlink r:id="rId10" w:tooltip="consultantplus://offline/ref=F380518E1F3BF282CBF7AE9DE4E2438E6CF23F34E99C8CE151B1DC39B4B30DF39200BA1910C70BDBA8CC4C4F41A24958E31A52DD80FB91653F243BCApCl7N" w:history="1">
        <w:r>
          <w:rPr>
            <w:b w:val="0"/>
            <w:bCs w:val="0"/>
            <w:color w:val="000000" w:themeColor="text1"/>
            <w:lang w:eastAsia="en-US"/>
          </w:rPr>
          <w:t xml:space="preserve">пункте </w:t>
        </w:r>
      </w:hyperlink>
      <w:r>
        <w:rPr>
          <w:b w:val="0"/>
          <w:bCs w:val="0"/>
          <w:color w:val="000000" w:themeColor="text1"/>
          <w:lang w:eastAsia="en-US"/>
        </w:rPr>
        <w:t>1</w:t>
      </w:r>
      <w:r>
        <w:rPr>
          <w:b w:val="0"/>
          <w:bCs w:val="0"/>
          <w:color w:val="000000" w:themeColor="text1"/>
          <w:vertAlign w:val="superscript"/>
          <w:lang w:eastAsia="en-US"/>
        </w:rPr>
        <w:t>1</w:t>
      </w:r>
      <w:r>
        <w:rPr>
          <w:b w:val="0"/>
          <w:bCs w:val="0"/>
          <w:color w:val="000000" w:themeColor="text1"/>
          <w:lang w:eastAsia="en-US"/>
        </w:rPr>
        <w:t xml:space="preserve"> цифры 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12 822,12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 xml:space="preserve"> заменить цифрами 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23 420,53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;</w:t>
      </w:r>
    </w:p>
    <w:p w:rsidR="00495BD4" w:rsidRDefault="001A6797">
      <w:pPr>
        <w:ind w:firstLine="708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 xml:space="preserve">в пункте 2 слова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 xml:space="preserve">в 2024 году в сумме </w:t>
      </w:r>
      <w:r>
        <w:rPr>
          <w:b w:val="0"/>
          <w:bCs w:val="0"/>
          <w:color w:val="000000"/>
          <w:highlight w:val="white"/>
        </w:rPr>
        <w:t>140</w:t>
      </w:r>
      <w:r w:rsidR="00B470B1">
        <w:rPr>
          <w:b w:val="0"/>
          <w:bCs w:val="0"/>
          <w:color w:val="000000"/>
          <w:highlight w:val="white"/>
        </w:rPr>
        <w:t xml:space="preserve"> </w:t>
      </w:r>
      <w:r>
        <w:rPr>
          <w:b w:val="0"/>
          <w:bCs w:val="0"/>
          <w:color w:val="000000"/>
          <w:highlight w:val="white"/>
        </w:rPr>
        <w:t>989,37</w:t>
      </w:r>
      <w:r>
        <w:rPr>
          <w:b w:val="0"/>
          <w:bCs w:val="0"/>
          <w:highlight w:val="white"/>
        </w:rPr>
        <w:t xml:space="preserve"> тыс. рублей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 xml:space="preserve"> заменить словами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 xml:space="preserve">в 2024 году в сумме </w:t>
      </w:r>
      <w:r>
        <w:rPr>
          <w:b w:val="0"/>
          <w:bCs w:val="0"/>
          <w:color w:val="000000"/>
          <w:highlight w:val="white"/>
        </w:rPr>
        <w:t>168</w:t>
      </w:r>
      <w:r w:rsidR="00B470B1">
        <w:rPr>
          <w:b w:val="0"/>
          <w:bCs w:val="0"/>
          <w:color w:val="000000"/>
          <w:highlight w:val="white"/>
        </w:rPr>
        <w:t xml:space="preserve"> </w:t>
      </w:r>
      <w:r>
        <w:rPr>
          <w:b w:val="0"/>
          <w:bCs w:val="0"/>
          <w:color w:val="000000"/>
          <w:highlight w:val="white"/>
        </w:rPr>
        <w:t>586,02</w:t>
      </w:r>
      <w:r>
        <w:rPr>
          <w:b w:val="0"/>
          <w:bCs w:val="0"/>
          <w:highlight w:val="white"/>
        </w:rPr>
        <w:t xml:space="preserve"> тыс. рублей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;</w:t>
      </w:r>
    </w:p>
    <w:p w:rsidR="00495BD4" w:rsidRDefault="001A6797">
      <w:pPr>
        <w:ind w:firstLine="708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 xml:space="preserve">в пункте 3 </w:t>
      </w:r>
      <w:r>
        <w:rPr>
          <w:b w:val="0"/>
          <w:bCs w:val="0"/>
          <w:color w:val="000000" w:themeColor="text1"/>
          <w:highlight w:val="white"/>
          <w:lang w:eastAsia="en-US"/>
        </w:rPr>
        <w:t xml:space="preserve">цифры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132 339,89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 xml:space="preserve"> заменить цифрами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232 339,89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;</w:t>
      </w:r>
    </w:p>
    <w:p w:rsidR="00495BD4" w:rsidRDefault="001A6797">
      <w:pPr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в пункте 4 слова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в 2024 году в сумме 26 000,00 тыс. рублей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заменить словами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в 2024 году в сумме 23 971,55 тыс. рублей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;</w:t>
      </w:r>
    </w:p>
    <w:p w:rsidR="00495BD4" w:rsidRDefault="001A6797">
      <w:pPr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пункт 5</w:t>
      </w:r>
      <w:r>
        <w:rPr>
          <w:b w:val="0"/>
          <w:bCs w:val="0"/>
          <w:vertAlign w:val="superscript"/>
        </w:rPr>
        <w:t>1</w:t>
      </w:r>
      <w:r>
        <w:rPr>
          <w:b w:val="0"/>
          <w:bCs w:val="0"/>
        </w:rPr>
        <w:t xml:space="preserve"> после слов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в автономную некоммерческую организацию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дополнить словами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повышения уровня качества образования населения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;</w:t>
      </w:r>
    </w:p>
    <w:p w:rsidR="00495BD4" w:rsidRDefault="001A6797">
      <w:pPr>
        <w:ind w:firstLine="708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  <w:lang w:eastAsia="en-US"/>
        </w:rPr>
        <w:t xml:space="preserve">в </w:t>
      </w:r>
      <w:hyperlink r:id="rId11" w:tooltip="consultantplus://offline/ref=F380518E1F3BF282CBF7AE9DE4E2438E6CF23F34E99C8CE151B1DC39B4B30DF39200BA1910C70BDBA8CC4C4F41A24958E31A52DD80FB91653F243BCApCl7N" w:history="1">
        <w:r>
          <w:rPr>
            <w:b w:val="0"/>
            <w:bCs w:val="0"/>
            <w:color w:val="000000" w:themeColor="text1"/>
            <w:lang w:eastAsia="en-US"/>
          </w:rPr>
          <w:t xml:space="preserve">пункте </w:t>
        </w:r>
      </w:hyperlink>
      <w:r>
        <w:rPr>
          <w:b w:val="0"/>
          <w:bCs w:val="0"/>
          <w:color w:val="000000" w:themeColor="text1"/>
          <w:lang w:eastAsia="en-US"/>
        </w:rPr>
        <w:t xml:space="preserve">8 цифры 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9 146,06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 xml:space="preserve"> заменить цифрами 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2 320,73</w:t>
      </w:r>
      <w:r w:rsidR="00B470B1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;</w:t>
      </w:r>
    </w:p>
    <w:p w:rsidR="00495BD4" w:rsidRDefault="001A6797">
      <w:pPr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в пункте 9 слова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в 2024 году в сумме 557 479,36 тыс. рублей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заменить словами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в 2024 году в сумме 444 886,47 тыс. рублей и в 2025 году в сумме 280 725,45 тыс. рублей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;</w:t>
      </w:r>
    </w:p>
    <w:p w:rsidR="00AE10B1" w:rsidRPr="00251C6F" w:rsidRDefault="00AE10B1" w:rsidP="00AE10B1">
      <w:pPr>
        <w:ind w:firstLine="709"/>
        <w:jc w:val="both"/>
        <w:rPr>
          <w:b w:val="0"/>
        </w:rPr>
      </w:pPr>
      <w:r w:rsidRPr="00251C6F">
        <w:rPr>
          <w:b w:val="0"/>
        </w:rPr>
        <w:t xml:space="preserve">в) в части 8 после слов </w:t>
      </w:r>
      <w:r w:rsidR="00251C6F" w:rsidRPr="00251C6F">
        <w:rPr>
          <w:b w:val="0"/>
          <w:bCs w:val="0"/>
        </w:rPr>
        <w:t>"</w:t>
      </w:r>
      <w:r w:rsidRPr="00251C6F">
        <w:rPr>
          <w:b w:val="0"/>
        </w:rPr>
        <w:t>муниципального образования Ставропольского края</w:t>
      </w:r>
      <w:r w:rsidR="00251C6F" w:rsidRPr="00251C6F">
        <w:rPr>
          <w:b w:val="0"/>
          <w:bCs w:val="0"/>
        </w:rPr>
        <w:t>"</w:t>
      </w:r>
      <w:r w:rsidRPr="00251C6F">
        <w:rPr>
          <w:b w:val="0"/>
        </w:rPr>
        <w:t xml:space="preserve"> дополнить словами </w:t>
      </w:r>
      <w:r w:rsidR="00251C6F" w:rsidRPr="00251C6F">
        <w:rPr>
          <w:b w:val="0"/>
          <w:bCs w:val="0"/>
        </w:rPr>
        <w:t>"</w:t>
      </w:r>
      <w:r w:rsidRPr="00251C6F">
        <w:rPr>
          <w:b w:val="0"/>
        </w:rPr>
        <w:t>и (или) дополнительного соглашения о внесении изменений в такое соглашение</w:t>
      </w:r>
      <w:r w:rsidR="00251C6F" w:rsidRPr="00251C6F">
        <w:rPr>
          <w:b w:val="0"/>
          <w:bCs w:val="0"/>
        </w:rPr>
        <w:t>"</w:t>
      </w:r>
      <w:r w:rsidRPr="00251C6F">
        <w:rPr>
          <w:b w:val="0"/>
        </w:rPr>
        <w:t>;</w:t>
      </w:r>
    </w:p>
    <w:p w:rsidR="00495BD4" w:rsidRDefault="001A6797">
      <w:pPr>
        <w:ind w:firstLine="708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5) в статье 7:</w:t>
      </w:r>
    </w:p>
    <w:p w:rsidR="00495BD4" w:rsidRDefault="001A6797">
      <w:pPr>
        <w:ind w:firstLine="708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а) в части 1:</w:t>
      </w:r>
    </w:p>
    <w:p w:rsidR="00495BD4" w:rsidRDefault="001A6797">
      <w:pPr>
        <w:ind w:firstLine="709"/>
        <w:jc w:val="both"/>
      </w:pPr>
      <w:r>
        <w:rPr>
          <w:b w:val="0"/>
          <w:bCs w:val="0"/>
        </w:rPr>
        <w:t xml:space="preserve">в абзаце первом цифры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86 656 340,22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65 213 965,67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заменить соответственно цифрами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93 019 693,54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65 212 723,95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;</w:t>
      </w:r>
    </w:p>
    <w:p w:rsidR="00495BD4" w:rsidRDefault="001A6797">
      <w:pPr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 пункте 5 цифры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84 685 948,68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62 211 715,62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заменить соответственно цифрами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91 049 302,00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 xml:space="preserve"> и 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62 210 473,90</w:t>
      </w:r>
      <w:r w:rsidR="00B470B1">
        <w:rPr>
          <w:b w:val="0"/>
          <w:bCs w:val="0"/>
        </w:rPr>
        <w:t>"</w:t>
      </w:r>
      <w:r>
        <w:rPr>
          <w:b w:val="0"/>
          <w:bCs w:val="0"/>
        </w:rPr>
        <w:t>;</w:t>
      </w:r>
    </w:p>
    <w:p w:rsidR="00495BD4" w:rsidRDefault="001A6797">
      <w:pPr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б) в части 13:</w:t>
      </w:r>
    </w:p>
    <w:p w:rsidR="00495BD4" w:rsidRDefault="001A6797">
      <w:pPr>
        <w:ind w:firstLine="709"/>
        <w:jc w:val="both"/>
        <w:rPr>
          <w:b w:val="0"/>
          <w:bCs w:val="0"/>
          <w:color w:val="000000" w:themeColor="text1"/>
        </w:rPr>
      </w:pPr>
      <w:r>
        <w:rPr>
          <w:b w:val="0"/>
          <w:bCs w:val="0"/>
        </w:rPr>
        <w:t xml:space="preserve">пункт 9 дополнить </w:t>
      </w:r>
      <w:r w:rsidRPr="00FA1987">
        <w:rPr>
          <w:b w:val="0"/>
          <w:bCs w:val="0"/>
        </w:rPr>
        <w:t xml:space="preserve">словами </w:t>
      </w:r>
      <w:r w:rsidR="00B470B1" w:rsidRPr="00FA1987">
        <w:rPr>
          <w:b w:val="0"/>
          <w:bCs w:val="0"/>
          <w:color w:val="000000" w:themeColor="text1"/>
        </w:rPr>
        <w:t>"</w:t>
      </w:r>
      <w:r w:rsidRPr="00FA1987">
        <w:rPr>
          <w:b w:val="0"/>
          <w:bCs w:val="0"/>
          <w:color w:val="000000" w:themeColor="text1"/>
        </w:rPr>
        <w:t xml:space="preserve">(за исключением мероприятий, реализуемых в рамках государственной программы Ставропольского края </w:t>
      </w:r>
      <w:r w:rsidR="00B470B1" w:rsidRPr="00FA1987">
        <w:rPr>
          <w:b w:val="0"/>
          <w:bCs w:val="0"/>
          <w:color w:val="000000" w:themeColor="text1"/>
        </w:rPr>
        <w:t>"</w:t>
      </w:r>
      <w:r w:rsidRPr="00FA1987">
        <w:rPr>
          <w:b w:val="0"/>
          <w:bCs w:val="0"/>
          <w:color w:val="000000" w:themeColor="text1"/>
        </w:rPr>
        <w:t>Развитие физической культуры и спорта</w:t>
      </w:r>
      <w:r w:rsidR="00B470B1" w:rsidRPr="00FA1987">
        <w:rPr>
          <w:b w:val="0"/>
          <w:bCs w:val="0"/>
          <w:color w:val="000000" w:themeColor="text1"/>
        </w:rPr>
        <w:t>"</w:t>
      </w:r>
      <w:r w:rsidRPr="00FA1987">
        <w:rPr>
          <w:b w:val="0"/>
          <w:bCs w:val="0"/>
          <w:color w:val="000000" w:themeColor="text1"/>
        </w:rPr>
        <w:t>)</w:t>
      </w:r>
      <w:r w:rsidR="00B470B1" w:rsidRPr="00FA1987">
        <w:rPr>
          <w:b w:val="0"/>
          <w:bCs w:val="0"/>
          <w:color w:val="000000" w:themeColor="text1"/>
        </w:rPr>
        <w:t>"</w:t>
      </w:r>
      <w:r w:rsidRPr="00FA1987">
        <w:rPr>
          <w:b w:val="0"/>
          <w:bCs w:val="0"/>
          <w:color w:val="000000" w:themeColor="text1"/>
        </w:rPr>
        <w:t>;</w:t>
      </w:r>
      <w:r>
        <w:rPr>
          <w:b w:val="0"/>
          <w:bCs w:val="0"/>
          <w:color w:val="000000" w:themeColor="text1"/>
        </w:rPr>
        <w:t xml:space="preserve"> </w:t>
      </w:r>
    </w:p>
    <w:p w:rsidR="00495BD4" w:rsidRDefault="001A6797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>пункт 13 признать утратившим силу;</w:t>
      </w:r>
    </w:p>
    <w:p w:rsidR="00AE10B1" w:rsidRDefault="00AE10B1">
      <w:pPr>
        <w:ind w:firstLine="709"/>
        <w:jc w:val="both"/>
        <w:rPr>
          <w:b w:val="0"/>
          <w:bCs w:val="0"/>
          <w:highlight w:val="white"/>
        </w:rPr>
      </w:pPr>
    </w:p>
    <w:p w:rsidR="00495BD4" w:rsidRDefault="001A6797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lastRenderedPageBreak/>
        <w:t xml:space="preserve">пункт 18 изложить в следующей редакции: </w:t>
      </w:r>
    </w:p>
    <w:p w:rsidR="00495BD4" w:rsidRDefault="00B470B1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>"</w:t>
      </w:r>
      <w:r w:rsidR="001A6797">
        <w:rPr>
          <w:b w:val="0"/>
          <w:bCs w:val="0"/>
          <w:highlight w:val="white"/>
        </w:rPr>
        <w:t>18) субсидии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  <w:proofErr w:type="gramStart"/>
      <w:r w:rsidR="00FA1987">
        <w:rPr>
          <w:b w:val="0"/>
          <w:bCs w:val="0"/>
          <w:highlight w:val="white"/>
        </w:rPr>
        <w:t>;</w:t>
      </w:r>
      <w:r>
        <w:rPr>
          <w:b w:val="0"/>
          <w:bCs w:val="0"/>
          <w:highlight w:val="white"/>
        </w:rPr>
        <w:t>"</w:t>
      </w:r>
      <w:proofErr w:type="gramEnd"/>
      <w:r w:rsidR="001A6797">
        <w:rPr>
          <w:b w:val="0"/>
          <w:bCs w:val="0"/>
          <w:highlight w:val="white"/>
        </w:rPr>
        <w:t>;</w:t>
      </w:r>
    </w:p>
    <w:p w:rsidR="00495BD4" w:rsidRDefault="001A6797" w:rsidP="00B470B1">
      <w:pPr>
        <w:pStyle w:val="af6"/>
        <w:spacing w:before="0" w:beforeAutospacing="0" w:after="0" w:afterAutospacing="0" w:line="288" w:lineRule="atLeast"/>
        <w:ind w:firstLine="709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дополнить пунктом 19 следующего содержания: </w:t>
      </w:r>
    </w:p>
    <w:p w:rsidR="00495BD4" w:rsidRDefault="00B470B1" w:rsidP="00B470B1">
      <w:pPr>
        <w:pStyle w:val="af6"/>
        <w:spacing w:before="0" w:beforeAutospacing="0" w:after="0" w:afterAutospacing="0" w:line="288" w:lineRule="atLeast"/>
        <w:ind w:firstLine="709"/>
        <w:jc w:val="both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"</w:t>
      </w:r>
      <w:r w:rsidR="001A6797">
        <w:rPr>
          <w:color w:val="000000" w:themeColor="text1"/>
          <w:sz w:val="28"/>
          <w:szCs w:val="28"/>
          <w:highlight w:val="white"/>
        </w:rPr>
        <w:t>19</w:t>
      </w:r>
      <w:r w:rsidR="001A6797"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>) субсидии на создание новых мест в общеобразовательных организациях в связи с ростом числа обучающихся, вызванным демографическим фактором</w:t>
      </w:r>
      <w:proofErr w:type="gramStart"/>
      <w:r w:rsidR="001A6797"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>;</w:t>
      </w:r>
      <w:r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>"</w:t>
      </w:r>
      <w:proofErr w:type="gramEnd"/>
      <w:r w:rsidR="001A6797">
        <w:rPr>
          <w:rFonts w:eastAsiaTheme="minorHAnsi"/>
          <w:color w:val="000000" w:themeColor="text1"/>
          <w:sz w:val="28"/>
          <w:szCs w:val="28"/>
          <w:highlight w:val="white"/>
          <w:lang w:eastAsia="en-US"/>
        </w:rPr>
        <w:t>;</w:t>
      </w:r>
    </w:p>
    <w:p w:rsidR="00495BD4" w:rsidRDefault="001A6797" w:rsidP="00B470B1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 xml:space="preserve">дополнить пунктом 20 следующего содержания: </w:t>
      </w:r>
    </w:p>
    <w:p w:rsidR="00495BD4" w:rsidRDefault="00B470B1" w:rsidP="00B470B1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>"</w:t>
      </w:r>
      <w:r w:rsidR="001A6797">
        <w:rPr>
          <w:b w:val="0"/>
          <w:bCs w:val="0"/>
          <w:highlight w:val="white"/>
        </w:rPr>
        <w:t>20) субсидии</w:t>
      </w:r>
      <w:r w:rsidR="001A6797">
        <w:rPr>
          <w:b w:val="0"/>
          <w:bCs w:val="0"/>
          <w:color w:val="000000"/>
          <w:highlight w:val="white"/>
        </w:rPr>
        <w:t xml:space="preserve"> на укрепление материально-технической базы муниципальных центров по работе с молодежью</w:t>
      </w:r>
      <w:proofErr w:type="gramStart"/>
      <w:r w:rsidR="001A6797">
        <w:rPr>
          <w:b w:val="0"/>
          <w:bCs w:val="0"/>
          <w:color w:val="000000"/>
          <w:highlight w:val="white"/>
        </w:rPr>
        <w:t>;</w:t>
      </w:r>
      <w:r>
        <w:rPr>
          <w:b w:val="0"/>
          <w:bCs w:val="0"/>
          <w:color w:val="000000"/>
          <w:highlight w:val="white"/>
        </w:rPr>
        <w:t>"</w:t>
      </w:r>
      <w:proofErr w:type="gramEnd"/>
      <w:r>
        <w:rPr>
          <w:b w:val="0"/>
          <w:bCs w:val="0"/>
          <w:color w:val="000000"/>
          <w:highlight w:val="white"/>
        </w:rPr>
        <w:t>;</w:t>
      </w:r>
    </w:p>
    <w:p w:rsidR="00495BD4" w:rsidRDefault="001A6797" w:rsidP="00B470B1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 xml:space="preserve">дополнить пунктом 21 следующего содержания: </w:t>
      </w:r>
    </w:p>
    <w:p w:rsidR="00495BD4" w:rsidRDefault="00B470B1" w:rsidP="00B470B1">
      <w:pPr>
        <w:ind w:firstLine="709"/>
        <w:jc w:val="both"/>
        <w:rPr>
          <w:b w:val="0"/>
          <w:bCs w:val="0"/>
          <w:color w:val="000000"/>
          <w:highlight w:val="white"/>
        </w:rPr>
      </w:pPr>
      <w:r>
        <w:rPr>
          <w:b w:val="0"/>
          <w:bCs w:val="0"/>
          <w:highlight w:val="white"/>
        </w:rPr>
        <w:t>"</w:t>
      </w:r>
      <w:r w:rsidR="001A6797">
        <w:rPr>
          <w:b w:val="0"/>
          <w:bCs w:val="0"/>
          <w:highlight w:val="white"/>
        </w:rPr>
        <w:t>21</w:t>
      </w:r>
      <w:r>
        <w:rPr>
          <w:b w:val="0"/>
          <w:bCs w:val="0"/>
          <w:highlight w:val="white"/>
        </w:rPr>
        <w:t>)</w:t>
      </w:r>
      <w:r w:rsidR="001A6797">
        <w:rPr>
          <w:b w:val="0"/>
          <w:bCs w:val="0"/>
          <w:highlight w:val="white"/>
        </w:rPr>
        <w:t xml:space="preserve"> </w:t>
      </w:r>
      <w:r>
        <w:rPr>
          <w:b w:val="0"/>
          <w:bCs w:val="0"/>
          <w:highlight w:val="white"/>
        </w:rPr>
        <w:t xml:space="preserve">субсидии на </w:t>
      </w:r>
      <w:r w:rsidR="001A6797">
        <w:rPr>
          <w:b w:val="0"/>
          <w:bCs w:val="0"/>
          <w:highlight w:val="white"/>
        </w:rPr>
        <w:t>укрепление</w:t>
      </w:r>
      <w:r w:rsidR="001A6797">
        <w:rPr>
          <w:b w:val="0"/>
          <w:bCs w:val="0"/>
          <w:color w:val="000000"/>
          <w:highlight w:val="white"/>
        </w:rPr>
        <w:t xml:space="preserve"> материально-технической базы муниципальных дошкольных образовательных организаций</w:t>
      </w:r>
      <w:r w:rsidR="00FA1987" w:rsidRPr="00FA1987">
        <w:rPr>
          <w:b w:val="0"/>
          <w:bCs w:val="0"/>
          <w:color w:val="000000" w:themeColor="text1"/>
        </w:rPr>
        <w:t xml:space="preserve"> Ставропольского края</w:t>
      </w:r>
      <w:proofErr w:type="gramStart"/>
      <w:r w:rsidR="001A6797">
        <w:rPr>
          <w:b w:val="0"/>
          <w:bCs w:val="0"/>
          <w:color w:val="000000"/>
          <w:highlight w:val="white"/>
        </w:rPr>
        <w:t>;</w:t>
      </w:r>
      <w:r>
        <w:rPr>
          <w:b w:val="0"/>
          <w:bCs w:val="0"/>
          <w:color w:val="000000"/>
          <w:highlight w:val="white"/>
        </w:rPr>
        <w:t>"</w:t>
      </w:r>
      <w:proofErr w:type="gramEnd"/>
      <w:r w:rsidR="001A6797">
        <w:rPr>
          <w:b w:val="0"/>
          <w:bCs w:val="0"/>
          <w:color w:val="000000"/>
          <w:highlight w:val="white"/>
        </w:rPr>
        <w:t>;</w:t>
      </w:r>
    </w:p>
    <w:p w:rsidR="00495BD4" w:rsidRDefault="001A6797" w:rsidP="00B470B1">
      <w:pPr>
        <w:ind w:firstLine="709"/>
        <w:jc w:val="both"/>
        <w:rPr>
          <w:b w:val="0"/>
          <w:bCs w:val="0"/>
          <w:highlight w:val="white"/>
        </w:rPr>
      </w:pPr>
      <w:r>
        <w:rPr>
          <w:b w:val="0"/>
          <w:bCs w:val="0"/>
          <w:highlight w:val="white"/>
        </w:rPr>
        <w:t xml:space="preserve">дополнить пунктом 22 следующего содержания: </w:t>
      </w:r>
    </w:p>
    <w:p w:rsidR="00495BD4" w:rsidRDefault="00B470B1" w:rsidP="00B470B1">
      <w:pPr>
        <w:pStyle w:val="af6"/>
        <w:spacing w:before="0" w:beforeAutospacing="0" w:after="0" w:afterAutospacing="0" w:line="288" w:lineRule="atLeast"/>
        <w:ind w:firstLine="709"/>
        <w:jc w:val="both"/>
        <w:rPr>
          <w:rFonts w:eastAsiaTheme="minorHAnsi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"</w:t>
      </w:r>
      <w:r w:rsidR="001A6797">
        <w:rPr>
          <w:color w:val="000000"/>
          <w:sz w:val="28"/>
          <w:szCs w:val="28"/>
          <w:highlight w:val="white"/>
        </w:rPr>
        <w:t>22)</w:t>
      </w:r>
      <w:r w:rsidR="001A6797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субсидии на </w:t>
      </w:r>
      <w:r w:rsidR="001A6797">
        <w:rPr>
          <w:sz w:val="28"/>
          <w:szCs w:val="28"/>
          <w:highlight w:val="white"/>
        </w:rPr>
        <w:t>укрепление</w:t>
      </w:r>
      <w:r w:rsidR="001A6797">
        <w:rPr>
          <w:color w:val="000000"/>
          <w:sz w:val="28"/>
          <w:szCs w:val="28"/>
          <w:highlight w:val="white"/>
        </w:rPr>
        <w:t xml:space="preserve"> материально-технической базы муниципальных  общеобразовательных организаций</w:t>
      </w:r>
      <w:r w:rsidR="00FA1987" w:rsidRPr="00FA1987">
        <w:rPr>
          <w:color w:val="000000" w:themeColor="text1"/>
        </w:rPr>
        <w:t xml:space="preserve"> </w:t>
      </w:r>
      <w:r w:rsidR="00FA1987" w:rsidRPr="00FA1987">
        <w:rPr>
          <w:color w:val="000000" w:themeColor="text1"/>
          <w:sz w:val="28"/>
          <w:szCs w:val="28"/>
        </w:rPr>
        <w:t>Ставропольского края</w:t>
      </w:r>
      <w:proofErr w:type="gramStart"/>
      <w:r>
        <w:rPr>
          <w:color w:val="000000"/>
          <w:sz w:val="28"/>
          <w:szCs w:val="28"/>
          <w:highlight w:val="white"/>
        </w:rPr>
        <w:t>;"</w:t>
      </w:r>
      <w:proofErr w:type="gramEnd"/>
      <w:r w:rsidR="001A6797">
        <w:rPr>
          <w:sz w:val="28"/>
          <w:szCs w:val="28"/>
          <w:highlight w:val="white"/>
        </w:rPr>
        <w:t>;</w:t>
      </w:r>
    </w:p>
    <w:p w:rsidR="00495BD4" w:rsidRDefault="001A6797">
      <w:pPr>
        <w:pStyle w:val="af6"/>
        <w:spacing w:before="0" w:beforeAutospacing="0" w:after="0" w:afterAutospacing="0" w:line="288" w:lineRule="atLeast"/>
        <w:ind w:firstLine="567"/>
        <w:rPr>
          <w:rFonts w:eastAsiaTheme="minorHAnsi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дополнить пунктом 23 следующего содержания:</w:t>
      </w:r>
    </w:p>
    <w:p w:rsidR="00495BD4" w:rsidRDefault="00B470B1">
      <w:pPr>
        <w:pStyle w:val="af6"/>
        <w:spacing w:before="0" w:beforeAutospacing="0" w:after="0" w:afterAutospacing="0" w:line="288" w:lineRule="atLeast"/>
        <w:ind w:firstLine="567"/>
        <w:jc w:val="both"/>
        <w:rPr>
          <w:rFonts w:eastAsiaTheme="minorHAnsi"/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</w:t>
      </w:r>
      <w:r w:rsidR="001A6797">
        <w:rPr>
          <w:sz w:val="28"/>
          <w:szCs w:val="28"/>
          <w:highlight w:val="white"/>
        </w:rPr>
        <w:t xml:space="preserve">23) субсидии на создание условий для обеспечения антитеррористической безопасности граждан в местах массового пребывания людей на территории муниципальных </w:t>
      </w:r>
      <w:r w:rsidR="001A6797" w:rsidRPr="00FA1987">
        <w:rPr>
          <w:sz w:val="28"/>
          <w:szCs w:val="28"/>
        </w:rPr>
        <w:t>образований</w:t>
      </w:r>
      <w:proofErr w:type="gramStart"/>
      <w:r w:rsidR="00FA1987" w:rsidRPr="00FA1987">
        <w:rPr>
          <w:sz w:val="28"/>
          <w:szCs w:val="28"/>
        </w:rPr>
        <w:t>.</w:t>
      </w:r>
      <w:r w:rsidRPr="00FA1987">
        <w:rPr>
          <w:sz w:val="28"/>
          <w:szCs w:val="28"/>
        </w:rPr>
        <w:t>"</w:t>
      </w:r>
      <w:r w:rsidR="001A6797" w:rsidRPr="00FA1987">
        <w:rPr>
          <w:sz w:val="28"/>
          <w:szCs w:val="28"/>
        </w:rPr>
        <w:t>;</w:t>
      </w:r>
      <w:proofErr w:type="gramEnd"/>
    </w:p>
    <w:p w:rsidR="00495BD4" w:rsidRDefault="001A6797">
      <w:pPr>
        <w:ind w:firstLine="709"/>
        <w:jc w:val="both"/>
        <w:rPr>
          <w:highlight w:val="white"/>
        </w:rPr>
      </w:pPr>
      <w:r>
        <w:rPr>
          <w:b w:val="0"/>
          <w:bCs w:val="0"/>
          <w:highlight w:val="white"/>
        </w:rPr>
        <w:t xml:space="preserve">6) в абзаце первом части 3 статьи 10 цифры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982 933,32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 xml:space="preserve"> заменить цифрами </w:t>
      </w:r>
      <w:r w:rsidR="00B470B1">
        <w:rPr>
          <w:b w:val="0"/>
          <w:bCs w:val="0"/>
          <w:highlight w:val="white"/>
        </w:rPr>
        <w:t>"</w:t>
      </w:r>
      <w:r>
        <w:rPr>
          <w:b w:val="0"/>
          <w:bCs w:val="0"/>
          <w:highlight w:val="white"/>
        </w:rPr>
        <w:t>582 933,32</w:t>
      </w:r>
      <w:r w:rsidR="00B470B1">
        <w:rPr>
          <w:b w:val="0"/>
          <w:bCs w:val="0"/>
          <w:highlight w:val="white"/>
        </w:rPr>
        <w:t>";</w:t>
      </w:r>
    </w:p>
    <w:p w:rsidR="00495BD4" w:rsidRDefault="001A6797">
      <w:pPr>
        <w:ind w:firstLine="709"/>
        <w:rPr>
          <w:b w:val="0"/>
          <w:bCs w:val="0"/>
          <w:color w:val="FFFFFF" w:themeColor="background1"/>
        </w:rPr>
      </w:pPr>
      <w:r>
        <w:rPr>
          <w:b w:val="0"/>
          <w:color w:val="FFFFFF" w:themeColor="background1"/>
        </w:rPr>
        <w:t>0.02.2024 в 17-13</w:t>
      </w:r>
    </w:p>
    <w:sectPr w:rsidR="00495BD4" w:rsidSect="00B470B1">
      <w:headerReference w:type="default" r:id="rId12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A22" w:rsidRDefault="00CD4A22">
      <w:r>
        <w:separator/>
      </w:r>
    </w:p>
  </w:endnote>
  <w:endnote w:type="continuationSeparator" w:id="0">
    <w:p w:rsidR="00CD4A22" w:rsidRDefault="00CD4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A22" w:rsidRDefault="00CD4A22">
      <w:r>
        <w:separator/>
      </w:r>
    </w:p>
  </w:footnote>
  <w:footnote w:type="continuationSeparator" w:id="0">
    <w:p w:rsidR="00CD4A22" w:rsidRDefault="00CD4A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653359"/>
      <w:docPartObj>
        <w:docPartGallery w:val="Page Numbers (Top of Page)"/>
        <w:docPartUnique/>
      </w:docPartObj>
    </w:sdtPr>
    <w:sdtContent>
      <w:p w:rsidR="00495BD4" w:rsidRDefault="0054658A">
        <w:pPr>
          <w:pStyle w:val="Header"/>
          <w:jc w:val="right"/>
          <w:rPr>
            <w:b w:val="0"/>
          </w:rPr>
        </w:pPr>
        <w:r>
          <w:rPr>
            <w:b w:val="0"/>
          </w:rPr>
          <w:fldChar w:fldCharType="begin"/>
        </w:r>
        <w:r w:rsidR="001A6797">
          <w:rPr>
            <w:b w:val="0"/>
          </w:rPr>
          <w:instrText xml:space="preserve"> PAGE   \* MERGEFORMAT </w:instrText>
        </w:r>
        <w:r>
          <w:rPr>
            <w:b w:val="0"/>
          </w:rPr>
          <w:fldChar w:fldCharType="separate"/>
        </w:r>
        <w:r w:rsidR="00251C6F">
          <w:rPr>
            <w:b w:val="0"/>
            <w:noProof/>
          </w:rPr>
          <w:t>3</w:t>
        </w:r>
        <w:r>
          <w:rPr>
            <w:b w:val="0"/>
          </w:rPr>
          <w:fldChar w:fldCharType="end"/>
        </w:r>
      </w:p>
    </w:sdtContent>
  </w:sdt>
  <w:p w:rsidR="00495BD4" w:rsidRDefault="00495BD4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370A"/>
    <w:multiLevelType w:val="hybridMultilevel"/>
    <w:tmpl w:val="0B7E5BD0"/>
    <w:lvl w:ilvl="0" w:tplc="B5225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42BC963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A74AC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10A44B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BC2276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BAD5D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70AEC5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D587CE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B62257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C7226ED"/>
    <w:multiLevelType w:val="hybridMultilevel"/>
    <w:tmpl w:val="0250F28E"/>
    <w:lvl w:ilvl="0" w:tplc="F3302486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727437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8E2E67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C1ED95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5CF6C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FFEEA9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AB62C7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43E7CE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A44A39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3B83C6E"/>
    <w:multiLevelType w:val="hybridMultilevel"/>
    <w:tmpl w:val="11C2913C"/>
    <w:lvl w:ilvl="0" w:tplc="32C2ABF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30048A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96483D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CFA0A0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B5AFED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86AE6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722640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32470F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E70E2B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D543871"/>
    <w:multiLevelType w:val="hybridMultilevel"/>
    <w:tmpl w:val="FF30964E"/>
    <w:lvl w:ilvl="0" w:tplc="ADA06BD2">
      <w:start w:val="1"/>
      <w:numFmt w:val="decimal"/>
      <w:lvlText w:val="%1)"/>
      <w:lvlJc w:val="left"/>
      <w:pPr>
        <w:ind w:left="1069" w:hanging="360"/>
      </w:pPr>
    </w:lvl>
    <w:lvl w:ilvl="1" w:tplc="C8840D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E7EA3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3EAA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EC31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3660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189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70D5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422A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00A1A9A"/>
    <w:multiLevelType w:val="hybridMultilevel"/>
    <w:tmpl w:val="9BBABDE8"/>
    <w:lvl w:ilvl="0" w:tplc="127C7EF6">
      <w:start w:val="1"/>
      <w:numFmt w:val="decimal"/>
      <w:lvlText w:val="%1)"/>
      <w:lvlJc w:val="left"/>
      <w:pPr>
        <w:ind w:left="1774" w:hanging="1065"/>
      </w:pPr>
      <w:rPr>
        <w:rFonts w:cs="Times New Roman" w:hint="default"/>
      </w:rPr>
    </w:lvl>
    <w:lvl w:ilvl="1" w:tplc="0CB4ACB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46C86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80290D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7226DB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FD673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192588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87850B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23E1C7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0A02E59"/>
    <w:multiLevelType w:val="hybridMultilevel"/>
    <w:tmpl w:val="A122FCE0"/>
    <w:lvl w:ilvl="0" w:tplc="B9B02E2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7F3462C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4FEABF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C8A9D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066A7A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DA73F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6C2213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708FC9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9C814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0E5695"/>
    <w:multiLevelType w:val="hybridMultilevel"/>
    <w:tmpl w:val="BF5CE76C"/>
    <w:lvl w:ilvl="0" w:tplc="B66CC924">
      <w:start w:val="1"/>
      <w:numFmt w:val="decimal"/>
      <w:lvlText w:val="%1)"/>
      <w:lvlJc w:val="left"/>
      <w:pPr>
        <w:ind w:left="1069" w:hanging="360"/>
      </w:pPr>
    </w:lvl>
    <w:lvl w:ilvl="1" w:tplc="19F4E3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9404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22ED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36F4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BA0A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6E5C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7E48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FA12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4154647A"/>
    <w:multiLevelType w:val="hybridMultilevel"/>
    <w:tmpl w:val="D80A9816"/>
    <w:lvl w:ilvl="0" w:tplc="10D2B32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BA586C4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EF0AEB5C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244E54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8E418A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6DF85C34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C5C4828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E8C6A3FC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72441BA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415465FE"/>
    <w:multiLevelType w:val="hybridMultilevel"/>
    <w:tmpl w:val="24E4CBEA"/>
    <w:lvl w:ilvl="0" w:tplc="6EE6CBD4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B5AFC02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20C2EAA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9E20AEA2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7E62CE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62ECEB4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46F0CD4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D558324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924E5F7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44774250"/>
    <w:multiLevelType w:val="hybridMultilevel"/>
    <w:tmpl w:val="7A0229B0"/>
    <w:lvl w:ilvl="0" w:tplc="9028D17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800CB3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3D27B0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75EF6A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EAB6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77422E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5A27B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ABAB6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4B6E3E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9216DD"/>
    <w:multiLevelType w:val="hybridMultilevel"/>
    <w:tmpl w:val="8302890C"/>
    <w:lvl w:ilvl="0" w:tplc="25101F2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F852F93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87CE5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35E3C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C027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3822B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9EF67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D98796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90705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7F47907"/>
    <w:multiLevelType w:val="hybridMultilevel"/>
    <w:tmpl w:val="87C616CA"/>
    <w:lvl w:ilvl="0" w:tplc="BD84FE4E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B720BC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EF05A0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6AF46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19EF71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388EC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DCE7E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700B4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5AED0F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02833A3"/>
    <w:multiLevelType w:val="hybridMultilevel"/>
    <w:tmpl w:val="40AA4472"/>
    <w:lvl w:ilvl="0" w:tplc="22ECFE5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7E7A999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71E4F4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7A66B5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7BAE04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2EAE6B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B4C29C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A6A1B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936A4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6169328F"/>
    <w:multiLevelType w:val="hybridMultilevel"/>
    <w:tmpl w:val="90E4E96A"/>
    <w:lvl w:ilvl="0" w:tplc="30E66FFC">
      <w:start w:val="1"/>
      <w:numFmt w:val="decimal"/>
      <w:lvlText w:val="%1)"/>
      <w:lvlJc w:val="left"/>
      <w:pPr>
        <w:ind w:left="1069" w:hanging="360"/>
      </w:pPr>
    </w:lvl>
    <w:lvl w:ilvl="1" w:tplc="8FA8A7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9811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EEA8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3AD3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5A85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FE806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B8D9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725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644A2AD0"/>
    <w:multiLevelType w:val="hybridMultilevel"/>
    <w:tmpl w:val="3FDC461C"/>
    <w:lvl w:ilvl="0" w:tplc="15C239D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2F46DF0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990D9A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53825B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9020E9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BC6A21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898E84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A30E71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9AAED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1523458"/>
    <w:multiLevelType w:val="hybridMultilevel"/>
    <w:tmpl w:val="913AEBBA"/>
    <w:lvl w:ilvl="0" w:tplc="CE924B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7524635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6CE6CB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DF0867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A506E2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A14C3E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610E62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C786F5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B5E7B4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4216B62"/>
    <w:multiLevelType w:val="hybridMultilevel"/>
    <w:tmpl w:val="AE2E88AA"/>
    <w:lvl w:ilvl="0" w:tplc="6AA6C73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3DA0A3F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1D5EE8E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62E4B9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4B44FDA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5374EEF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9C0C136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0A262A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6E00989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75145963"/>
    <w:multiLevelType w:val="hybridMultilevel"/>
    <w:tmpl w:val="05026CD8"/>
    <w:lvl w:ilvl="0" w:tplc="1E40F4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1BA7488">
      <w:start w:val="1"/>
      <w:numFmt w:val="lowerLetter"/>
      <w:lvlText w:val="%2."/>
      <w:lvlJc w:val="left"/>
      <w:pPr>
        <w:ind w:left="1789" w:hanging="360"/>
      </w:pPr>
    </w:lvl>
    <w:lvl w:ilvl="2" w:tplc="29307FAC">
      <w:start w:val="1"/>
      <w:numFmt w:val="lowerRoman"/>
      <w:lvlText w:val="%3."/>
      <w:lvlJc w:val="right"/>
      <w:pPr>
        <w:ind w:left="2509" w:hanging="180"/>
      </w:pPr>
    </w:lvl>
    <w:lvl w:ilvl="3" w:tplc="8654C098">
      <w:start w:val="1"/>
      <w:numFmt w:val="decimal"/>
      <w:lvlText w:val="%4."/>
      <w:lvlJc w:val="left"/>
      <w:pPr>
        <w:ind w:left="3229" w:hanging="360"/>
      </w:pPr>
    </w:lvl>
    <w:lvl w:ilvl="4" w:tplc="24D438E0">
      <w:start w:val="1"/>
      <w:numFmt w:val="lowerLetter"/>
      <w:lvlText w:val="%5."/>
      <w:lvlJc w:val="left"/>
      <w:pPr>
        <w:ind w:left="3949" w:hanging="360"/>
      </w:pPr>
    </w:lvl>
    <w:lvl w:ilvl="5" w:tplc="4C78132E">
      <w:start w:val="1"/>
      <w:numFmt w:val="lowerRoman"/>
      <w:lvlText w:val="%6."/>
      <w:lvlJc w:val="right"/>
      <w:pPr>
        <w:ind w:left="4669" w:hanging="180"/>
      </w:pPr>
    </w:lvl>
    <w:lvl w:ilvl="6" w:tplc="21DC48E8">
      <w:start w:val="1"/>
      <w:numFmt w:val="decimal"/>
      <w:lvlText w:val="%7."/>
      <w:lvlJc w:val="left"/>
      <w:pPr>
        <w:ind w:left="5389" w:hanging="360"/>
      </w:pPr>
    </w:lvl>
    <w:lvl w:ilvl="7" w:tplc="719CFBE0">
      <w:start w:val="1"/>
      <w:numFmt w:val="lowerLetter"/>
      <w:lvlText w:val="%8."/>
      <w:lvlJc w:val="left"/>
      <w:pPr>
        <w:ind w:left="6109" w:hanging="360"/>
      </w:pPr>
    </w:lvl>
    <w:lvl w:ilvl="8" w:tplc="5192AB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5"/>
  </w:num>
  <w:num w:numId="3">
    <w:abstractNumId w:val="16"/>
  </w:num>
  <w:num w:numId="4">
    <w:abstractNumId w:val="2"/>
  </w:num>
  <w:num w:numId="5">
    <w:abstractNumId w:val="8"/>
  </w:num>
  <w:num w:numId="6">
    <w:abstractNumId w:val="7"/>
  </w:num>
  <w:num w:numId="7">
    <w:abstractNumId w:val="14"/>
  </w:num>
  <w:num w:numId="8">
    <w:abstractNumId w:val="9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  <w:num w:numId="14">
    <w:abstractNumId w:val="5"/>
  </w:num>
  <w:num w:numId="15">
    <w:abstractNumId w:val="17"/>
  </w:num>
  <w:num w:numId="16">
    <w:abstractNumId w:val="13"/>
  </w:num>
  <w:num w:numId="17">
    <w:abstractNumId w:val="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5BD4"/>
    <w:rsid w:val="001A6797"/>
    <w:rsid w:val="00251C6F"/>
    <w:rsid w:val="002D302F"/>
    <w:rsid w:val="00307757"/>
    <w:rsid w:val="003F294A"/>
    <w:rsid w:val="00495BD4"/>
    <w:rsid w:val="0054658A"/>
    <w:rsid w:val="005C3F76"/>
    <w:rsid w:val="007229C4"/>
    <w:rsid w:val="007557DB"/>
    <w:rsid w:val="00765CAC"/>
    <w:rsid w:val="00AE10B1"/>
    <w:rsid w:val="00B470B1"/>
    <w:rsid w:val="00CD4A22"/>
    <w:rsid w:val="00F5222B"/>
    <w:rsid w:val="00FA1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BD4"/>
    <w:pPr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95BD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95BD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95BD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95BD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95BD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95BD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95BD4"/>
    <w:pPr>
      <w:keepNext/>
      <w:keepLines/>
      <w:spacing w:before="320" w:after="200"/>
      <w:outlineLvl w:val="3"/>
    </w:pPr>
    <w:rPr>
      <w:rFonts w:ascii="Arial" w:eastAsia="Arial" w:hAnsi="Arial" w:cs="Arial"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95BD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95BD4"/>
    <w:pPr>
      <w:keepNext/>
      <w:keepLines/>
      <w:spacing w:before="320" w:after="200"/>
      <w:outlineLvl w:val="4"/>
    </w:pPr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95BD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95BD4"/>
    <w:pPr>
      <w:keepNext/>
      <w:keepLines/>
      <w:spacing w:before="320" w:after="200"/>
      <w:outlineLvl w:val="5"/>
    </w:pPr>
    <w:rPr>
      <w:rFonts w:ascii="Arial" w:eastAsia="Arial" w:hAnsi="Arial" w:cs="Arial"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495BD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95BD4"/>
    <w:pPr>
      <w:keepNext/>
      <w:keepLines/>
      <w:spacing w:before="320" w:after="200"/>
      <w:outlineLvl w:val="6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95BD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95BD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95BD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95BD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95BD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95BD4"/>
  </w:style>
  <w:style w:type="paragraph" w:styleId="a4">
    <w:name w:val="Title"/>
    <w:basedOn w:val="a"/>
    <w:next w:val="a"/>
    <w:link w:val="a5"/>
    <w:uiPriority w:val="10"/>
    <w:qFormat/>
    <w:rsid w:val="00495BD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95BD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95BD4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5BD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95BD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95BD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95B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95BD4"/>
    <w:rPr>
      <w:i/>
    </w:rPr>
  </w:style>
  <w:style w:type="character" w:customStyle="1" w:styleId="HeaderChar">
    <w:name w:val="Header Char"/>
    <w:basedOn w:val="a0"/>
    <w:link w:val="Header"/>
    <w:uiPriority w:val="99"/>
    <w:rsid w:val="00495BD4"/>
  </w:style>
  <w:style w:type="character" w:customStyle="1" w:styleId="FooterChar">
    <w:name w:val="Footer Char"/>
    <w:basedOn w:val="a0"/>
    <w:link w:val="Footer"/>
    <w:uiPriority w:val="99"/>
    <w:rsid w:val="00495BD4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95BD4"/>
    <w:pPr>
      <w:spacing w:line="276" w:lineRule="auto"/>
    </w:pPr>
    <w:rPr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495BD4"/>
  </w:style>
  <w:style w:type="table" w:customStyle="1" w:styleId="TableGridLight">
    <w:name w:val="Table Grid Light"/>
    <w:basedOn w:val="a1"/>
    <w:uiPriority w:val="59"/>
    <w:rsid w:val="00495BD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95BD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95BD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95BD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95BD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95BD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95BD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95BD4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95BD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495BD4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495BD4"/>
    <w:rPr>
      <w:sz w:val="18"/>
    </w:rPr>
  </w:style>
  <w:style w:type="character" w:styleId="ac">
    <w:name w:val="footnote reference"/>
    <w:basedOn w:val="a0"/>
    <w:uiPriority w:val="99"/>
    <w:unhideWhenUsed/>
    <w:rsid w:val="00495BD4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95BD4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495BD4"/>
    <w:rPr>
      <w:sz w:val="20"/>
    </w:rPr>
  </w:style>
  <w:style w:type="character" w:styleId="af">
    <w:name w:val="endnote reference"/>
    <w:basedOn w:val="a0"/>
    <w:uiPriority w:val="99"/>
    <w:semiHidden/>
    <w:unhideWhenUsed/>
    <w:rsid w:val="00495BD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95BD4"/>
    <w:pPr>
      <w:spacing w:after="57"/>
    </w:pPr>
  </w:style>
  <w:style w:type="paragraph" w:styleId="21">
    <w:name w:val="toc 2"/>
    <w:basedOn w:val="a"/>
    <w:next w:val="a"/>
    <w:uiPriority w:val="39"/>
    <w:unhideWhenUsed/>
    <w:rsid w:val="00495BD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95BD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95BD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95BD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95BD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95BD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95BD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95BD4"/>
    <w:pPr>
      <w:spacing w:after="57"/>
      <w:ind w:left="2268"/>
    </w:pPr>
  </w:style>
  <w:style w:type="paragraph" w:styleId="af0">
    <w:name w:val="TOC Heading"/>
    <w:uiPriority w:val="39"/>
    <w:unhideWhenUsed/>
    <w:rsid w:val="00495BD4"/>
  </w:style>
  <w:style w:type="paragraph" w:styleId="af1">
    <w:name w:val="table of figures"/>
    <w:basedOn w:val="a"/>
    <w:next w:val="a"/>
    <w:uiPriority w:val="99"/>
    <w:unhideWhenUsed/>
    <w:rsid w:val="00495BD4"/>
  </w:style>
  <w:style w:type="paragraph" w:customStyle="1" w:styleId="ConsPlusNormal">
    <w:name w:val="ConsPlusNormal"/>
    <w:rsid w:val="00495BD4"/>
    <w:pPr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a"/>
    <w:link w:val="af2"/>
    <w:uiPriority w:val="99"/>
    <w:unhideWhenUsed/>
    <w:rsid w:val="00495BD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495B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oter">
    <w:name w:val="Footer"/>
    <w:basedOn w:val="a"/>
    <w:link w:val="af3"/>
    <w:uiPriority w:val="99"/>
    <w:unhideWhenUsed/>
    <w:rsid w:val="00495BD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Footer"/>
    <w:uiPriority w:val="99"/>
    <w:semiHidden/>
    <w:rsid w:val="00495B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4">
    <w:name w:val="List Paragraph"/>
    <w:basedOn w:val="a"/>
    <w:uiPriority w:val="34"/>
    <w:qFormat/>
    <w:rsid w:val="00495BD4"/>
    <w:pPr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  <w:lang w:eastAsia="en-US"/>
    </w:rPr>
  </w:style>
  <w:style w:type="character" w:styleId="af5">
    <w:name w:val="Hyperlink"/>
    <w:basedOn w:val="a0"/>
    <w:uiPriority w:val="99"/>
    <w:unhideWhenUsed/>
    <w:rsid w:val="00495BD4"/>
    <w:rPr>
      <w:color w:val="0000FF"/>
      <w:u w:val="single"/>
    </w:rPr>
  </w:style>
  <w:style w:type="paragraph" w:styleId="af6">
    <w:name w:val="Normal (Web)"/>
    <w:basedOn w:val="a"/>
    <w:uiPriority w:val="99"/>
    <w:rsid w:val="00495BD4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styleId="af7">
    <w:name w:val="page number"/>
    <w:basedOn w:val="a0"/>
    <w:uiPriority w:val="99"/>
    <w:rsid w:val="00495BD4"/>
    <w:rPr>
      <w:rFonts w:cs="Times New Roman"/>
    </w:rPr>
  </w:style>
  <w:style w:type="paragraph" w:styleId="22">
    <w:name w:val="Body Text 2"/>
    <w:basedOn w:val="a"/>
    <w:link w:val="23"/>
    <w:uiPriority w:val="99"/>
    <w:rsid w:val="00495BD4"/>
    <w:pPr>
      <w:spacing w:after="120" w:line="480" w:lineRule="auto"/>
    </w:pPr>
    <w:rPr>
      <w:b w:val="0"/>
      <w:bCs w:val="0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495B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5BD4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8">
    <w:name w:val="Table Grid"/>
    <w:basedOn w:val="a1"/>
    <w:rsid w:val="00495BD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нак Знак3"/>
    <w:basedOn w:val="a0"/>
    <w:uiPriority w:val="99"/>
    <w:semiHidden/>
    <w:rsid w:val="00495BD4"/>
    <w:rPr>
      <w:rFonts w:cs="Times New Roman"/>
      <w:sz w:val="24"/>
      <w:szCs w:val="24"/>
      <w:lang w:val="ru-RU" w:eastAsia="ru-RU" w:bidi="ar-SA"/>
    </w:rPr>
  </w:style>
  <w:style w:type="paragraph" w:styleId="af9">
    <w:name w:val="Balloon Text"/>
    <w:basedOn w:val="a"/>
    <w:link w:val="afa"/>
    <w:uiPriority w:val="99"/>
    <w:semiHidden/>
    <w:rsid w:val="00495BD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95BD4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fb">
    <w:name w:val="Body Text"/>
    <w:basedOn w:val="a"/>
    <w:link w:val="afc"/>
    <w:uiPriority w:val="99"/>
    <w:rsid w:val="00495BD4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rsid w:val="00495B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95BD4"/>
    <w:pPr>
      <w:widowControl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1">
    <w:name w:val="List Paragraph1"/>
    <w:basedOn w:val="a"/>
    <w:uiPriority w:val="99"/>
    <w:rsid w:val="00495BD4"/>
    <w:pPr>
      <w:ind w:left="720"/>
      <w:contextualSpacing/>
    </w:pPr>
  </w:style>
  <w:style w:type="character" w:styleId="afd">
    <w:name w:val="annotation reference"/>
    <w:basedOn w:val="a0"/>
    <w:uiPriority w:val="99"/>
    <w:rsid w:val="00495BD4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rsid w:val="00495BD4"/>
    <w:pPr>
      <w:spacing w:after="200"/>
    </w:pPr>
    <w:rPr>
      <w:rFonts w:ascii="Calibri" w:hAnsi="Calibri"/>
      <w:b w:val="0"/>
      <w:bCs w:val="0"/>
      <w:sz w:val="20"/>
      <w:szCs w:val="20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rsid w:val="00495BD4"/>
    <w:rPr>
      <w:rFonts w:ascii="Calibri" w:eastAsia="Times New Roman" w:hAnsi="Calibri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rsid w:val="00495BD4"/>
    <w:rPr>
      <w:rFonts w:cs="Times New Roman"/>
      <w:u w:val="none"/>
    </w:rPr>
  </w:style>
  <w:style w:type="character" w:styleId="aff0">
    <w:name w:val="Emphasis"/>
    <w:basedOn w:val="a0"/>
    <w:uiPriority w:val="99"/>
    <w:qFormat/>
    <w:rsid w:val="00495BD4"/>
    <w:rPr>
      <w:rFonts w:cs="Times New Roman"/>
      <w:i/>
      <w:iCs/>
    </w:rPr>
  </w:style>
  <w:style w:type="character" w:styleId="aff1">
    <w:name w:val="Strong"/>
    <w:basedOn w:val="a0"/>
    <w:uiPriority w:val="22"/>
    <w:qFormat/>
    <w:rsid w:val="00495B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E409799882FCFE7A793A6C0ED3C97A855F99A34031B175EC2954D67F65ED90D47EB5C96B2F58A6DAFA1951D250360B975D2EB96D2490DD84DE58F2Y1r2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80518E1F3BF282CBF7AE9DE4E2438E6CF23F34E99C8CE151B1DC39B4B30DF39200BA1910C70BDBA8CC4C4F41A24958E31A52DD80FB91653F243BCApCl7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380518E1F3BF282CBF7AE9DE4E2438E6CF23F34E99C8CE151B1DC39B4B30DF39200BA1910C70BDBA8CC4C4F41A24958E31A52DD80FB91653F243BCApCl7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80518E1F3BF282CBF7AE9DE4E2438E6CF23F34E99C8CE151B1DC39B4B30DF39200BA1910C70BDBA8CC4C4F46A24958E31A52DD80FB91653F243BCApCl7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09DB8-32B8-4909-A78D-D8B9F72E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Сигидова</dc:creator>
  <cp:lastModifiedBy>Болдина</cp:lastModifiedBy>
  <cp:revision>102</cp:revision>
  <cp:lastPrinted>2024-05-28T15:27:00Z</cp:lastPrinted>
  <dcterms:created xsi:type="dcterms:W3CDTF">2023-01-27T07:42:00Z</dcterms:created>
  <dcterms:modified xsi:type="dcterms:W3CDTF">2024-05-29T14:13:00Z</dcterms:modified>
</cp:coreProperties>
</file>